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A4A" w:rsidRPr="00EE1B45" w:rsidRDefault="005D7A4A" w:rsidP="005D7A4A">
      <w:pPr>
        <w:pStyle w:val="a3"/>
        <w:jc w:val="center"/>
        <w:rPr>
          <w:b/>
          <w:sz w:val="40"/>
          <w:szCs w:val="40"/>
        </w:rPr>
      </w:pPr>
      <w:r>
        <w:rPr>
          <w:noProof/>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42925" cy="676275"/>
            <wp:effectExtent l="19050" t="0" r="9525" b="0"/>
            <wp:wrapSquare wrapText="left"/>
            <wp:docPr id="2" name="Рисунок 2" descr="GERB12-2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12-2 copy"/>
                    <pic:cNvPicPr>
                      <a:picLocks noChangeAspect="1" noChangeArrowheads="1"/>
                    </pic:cNvPicPr>
                  </pic:nvPicPr>
                  <pic:blipFill>
                    <a:blip r:embed="rId7" cstate="print"/>
                    <a:srcRect/>
                    <a:stretch>
                      <a:fillRect/>
                    </a:stretch>
                  </pic:blipFill>
                  <pic:spPr bwMode="auto">
                    <a:xfrm>
                      <a:off x="0" y="0"/>
                      <a:ext cx="542925" cy="676275"/>
                    </a:xfrm>
                    <a:prstGeom prst="rect">
                      <a:avLst/>
                    </a:prstGeom>
                    <a:noFill/>
                    <a:ln w="9525">
                      <a:noFill/>
                      <a:miter lim="800000"/>
                      <a:headEnd/>
                      <a:tailEnd/>
                    </a:ln>
                  </pic:spPr>
                </pic:pic>
              </a:graphicData>
            </a:graphic>
          </wp:anchor>
        </w:drawing>
      </w:r>
      <w:r>
        <w:br w:type="textWrapping" w:clear="all"/>
      </w:r>
      <w:r>
        <w:rPr>
          <w:b/>
          <w:sz w:val="40"/>
          <w:szCs w:val="40"/>
        </w:rPr>
        <w:t>Собрание депутатов</w:t>
      </w:r>
    </w:p>
    <w:p w:rsidR="005D7A4A" w:rsidRDefault="005D7A4A" w:rsidP="005D7A4A">
      <w:pPr>
        <w:pStyle w:val="a3"/>
        <w:tabs>
          <w:tab w:val="clear" w:pos="4153"/>
          <w:tab w:val="center" w:pos="3969"/>
        </w:tabs>
        <w:jc w:val="center"/>
        <w:rPr>
          <w:b/>
          <w:sz w:val="40"/>
        </w:rPr>
      </w:pPr>
      <w:proofErr w:type="gramStart"/>
      <w:r>
        <w:rPr>
          <w:b/>
          <w:sz w:val="40"/>
          <w:szCs w:val="40"/>
        </w:rPr>
        <w:t>Катав-</w:t>
      </w:r>
      <w:r w:rsidRPr="00EE1B45">
        <w:rPr>
          <w:b/>
          <w:sz w:val="40"/>
          <w:szCs w:val="40"/>
        </w:rPr>
        <w:t>Ивановского</w:t>
      </w:r>
      <w:proofErr w:type="gramEnd"/>
      <w:r w:rsidRPr="00EE1B45">
        <w:rPr>
          <w:b/>
          <w:sz w:val="40"/>
          <w:szCs w:val="40"/>
        </w:rPr>
        <w:t xml:space="preserve"> муниципального</w:t>
      </w:r>
      <w:r>
        <w:rPr>
          <w:b/>
          <w:sz w:val="40"/>
        </w:rPr>
        <w:t xml:space="preserve"> района  </w:t>
      </w:r>
    </w:p>
    <w:p w:rsidR="005D7A4A" w:rsidRDefault="005D7A4A" w:rsidP="005D7A4A">
      <w:pPr>
        <w:pStyle w:val="a3"/>
        <w:tabs>
          <w:tab w:val="clear" w:pos="4153"/>
          <w:tab w:val="center" w:pos="3969"/>
        </w:tabs>
        <w:jc w:val="center"/>
        <w:rPr>
          <w:b/>
          <w:sz w:val="40"/>
        </w:rPr>
      </w:pPr>
      <w:r>
        <w:rPr>
          <w:b/>
          <w:sz w:val="40"/>
        </w:rPr>
        <w:t>РЕШЕНИЕ</w:t>
      </w:r>
    </w:p>
    <w:p w:rsidR="005D7A4A" w:rsidRDefault="00D22A63" w:rsidP="005D7A4A">
      <w:pPr>
        <w:pStyle w:val="a3"/>
        <w:rPr>
          <w:sz w:val="22"/>
        </w:rPr>
      </w:pPr>
      <w:r>
        <w:rPr>
          <w:noProof/>
          <w:sz w:val="22"/>
        </w:rPr>
        <w:pict>
          <v:line id="Line 2" o:spid="_x0000_s1026" style="position:absolute;flip:y;z-index:251661312;visibility:visible" from="-1.2pt,3.05pt" to="505.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" strokeweight="3pt">
            <v:stroke linestyle="thinThin"/>
          </v:line>
        </w:pict>
      </w:r>
    </w:p>
    <w:p w:rsidR="0070376D" w:rsidRPr="000F6905" w:rsidRDefault="00CF4FC8" w:rsidP="000F6905">
      <w:pPr>
        <w:pStyle w:val="a3"/>
        <w:tabs>
          <w:tab w:val="clear" w:pos="4153"/>
          <w:tab w:val="clear" w:pos="8306"/>
        </w:tabs>
        <w:spacing w:line="276" w:lineRule="auto"/>
        <w:jc w:val="both"/>
        <w:rPr>
          <w:szCs w:val="26"/>
        </w:rPr>
      </w:pPr>
      <w:r w:rsidRPr="000F6905">
        <w:rPr>
          <w:szCs w:val="26"/>
        </w:rPr>
        <w:t xml:space="preserve">« </w:t>
      </w:r>
      <w:r w:rsidR="00542114" w:rsidRPr="000F6905">
        <w:rPr>
          <w:szCs w:val="26"/>
        </w:rPr>
        <w:t>17</w:t>
      </w:r>
      <w:r w:rsidRPr="000F6905">
        <w:rPr>
          <w:szCs w:val="26"/>
        </w:rPr>
        <w:t xml:space="preserve"> » ноября 2022 года                                                      </w:t>
      </w:r>
      <w:r w:rsidR="00542114" w:rsidRPr="000F6905">
        <w:rPr>
          <w:szCs w:val="26"/>
        </w:rPr>
        <w:t xml:space="preserve">                            </w:t>
      </w:r>
      <w:r w:rsidR="000F6905" w:rsidRPr="000F6905">
        <w:rPr>
          <w:szCs w:val="26"/>
          <w:u w:val="single"/>
        </w:rPr>
        <w:t>№ 303</w:t>
      </w:r>
    </w:p>
    <w:p w:rsidR="005D7A4A" w:rsidRPr="000F6905" w:rsidRDefault="005D7A4A" w:rsidP="000F6905">
      <w:pPr>
        <w:spacing w:line="276" w:lineRule="auto"/>
        <w:jc w:val="both"/>
        <w:rPr>
          <w:sz w:val="26"/>
          <w:szCs w:val="26"/>
        </w:rPr>
      </w:pPr>
    </w:p>
    <w:p w:rsidR="00076DAB" w:rsidRPr="000F6905" w:rsidRDefault="005D7A4A" w:rsidP="000F6905">
      <w:pPr>
        <w:tabs>
          <w:tab w:val="left" w:pos="4678"/>
        </w:tabs>
        <w:spacing w:line="276" w:lineRule="auto"/>
        <w:ind w:right="4393"/>
        <w:rPr>
          <w:sz w:val="26"/>
          <w:szCs w:val="26"/>
        </w:rPr>
      </w:pPr>
      <w:r w:rsidRPr="000F6905">
        <w:rPr>
          <w:sz w:val="26"/>
          <w:szCs w:val="26"/>
        </w:rPr>
        <w:t>О внесении изменений в</w:t>
      </w:r>
      <w:r w:rsidR="00695B62" w:rsidRPr="000F6905">
        <w:rPr>
          <w:sz w:val="26"/>
          <w:szCs w:val="26"/>
        </w:rPr>
        <w:t xml:space="preserve"> </w:t>
      </w:r>
      <w:r w:rsidRPr="000F6905">
        <w:rPr>
          <w:sz w:val="26"/>
          <w:szCs w:val="26"/>
        </w:rPr>
        <w:t>Положение</w:t>
      </w:r>
    </w:p>
    <w:p w:rsidR="00076DAB" w:rsidRPr="000F6905" w:rsidRDefault="00DF228F" w:rsidP="000F6905">
      <w:pPr>
        <w:tabs>
          <w:tab w:val="left" w:pos="4678"/>
        </w:tabs>
        <w:spacing w:line="276" w:lineRule="auto"/>
        <w:ind w:right="4393"/>
        <w:rPr>
          <w:sz w:val="26"/>
          <w:szCs w:val="26"/>
        </w:rPr>
      </w:pPr>
      <w:r w:rsidRPr="000F6905">
        <w:rPr>
          <w:sz w:val="26"/>
          <w:szCs w:val="26"/>
        </w:rPr>
        <w:t>о</w:t>
      </w:r>
      <w:r w:rsidR="00695B62" w:rsidRPr="000F6905">
        <w:rPr>
          <w:sz w:val="26"/>
          <w:szCs w:val="26"/>
        </w:rPr>
        <w:t xml:space="preserve"> </w:t>
      </w:r>
      <w:r w:rsidR="005D7A4A" w:rsidRPr="000F6905">
        <w:rPr>
          <w:sz w:val="26"/>
          <w:szCs w:val="26"/>
        </w:rPr>
        <w:t xml:space="preserve">Бюджетном процессе </w:t>
      </w:r>
      <w:proofErr w:type="gramStart"/>
      <w:r w:rsidR="005D7A4A" w:rsidRPr="000F6905">
        <w:rPr>
          <w:sz w:val="26"/>
          <w:szCs w:val="26"/>
        </w:rPr>
        <w:t>в</w:t>
      </w:r>
      <w:proofErr w:type="gramEnd"/>
      <w:r w:rsidR="00695B62" w:rsidRPr="000F6905">
        <w:rPr>
          <w:sz w:val="26"/>
          <w:szCs w:val="26"/>
        </w:rPr>
        <w:t xml:space="preserve"> </w:t>
      </w:r>
      <w:proofErr w:type="gramStart"/>
      <w:r w:rsidR="005D7A4A" w:rsidRPr="000F6905">
        <w:rPr>
          <w:sz w:val="26"/>
          <w:szCs w:val="26"/>
        </w:rPr>
        <w:t>Катав-Ивановском</w:t>
      </w:r>
      <w:proofErr w:type="gramEnd"/>
      <w:r w:rsidR="005D7A4A" w:rsidRPr="000F6905">
        <w:rPr>
          <w:sz w:val="26"/>
          <w:szCs w:val="26"/>
        </w:rPr>
        <w:t xml:space="preserve"> муниципальном районе</w:t>
      </w:r>
    </w:p>
    <w:p w:rsidR="00ED5CEB" w:rsidRPr="000F6905" w:rsidRDefault="00ED5CEB" w:rsidP="000F6905">
      <w:pPr>
        <w:tabs>
          <w:tab w:val="left" w:pos="4678"/>
        </w:tabs>
        <w:spacing w:line="276" w:lineRule="auto"/>
        <w:ind w:right="4393"/>
        <w:rPr>
          <w:sz w:val="26"/>
          <w:szCs w:val="26"/>
        </w:rPr>
      </w:pPr>
    </w:p>
    <w:p w:rsidR="00695B62" w:rsidRPr="000F6905" w:rsidRDefault="00695B62" w:rsidP="000F6905">
      <w:pPr>
        <w:spacing w:line="276" w:lineRule="auto"/>
        <w:ind w:right="-1" w:firstLine="709"/>
        <w:jc w:val="both"/>
        <w:rPr>
          <w:sz w:val="26"/>
          <w:szCs w:val="26"/>
        </w:rPr>
      </w:pPr>
      <w:r w:rsidRPr="000F6905">
        <w:rPr>
          <w:sz w:val="26"/>
          <w:szCs w:val="26"/>
        </w:rPr>
        <w:t xml:space="preserve">В соответствие с </w:t>
      </w:r>
      <w:r w:rsidR="00A9232F" w:rsidRPr="000F6905">
        <w:rPr>
          <w:sz w:val="26"/>
          <w:szCs w:val="26"/>
        </w:rPr>
        <w:t>Б</w:t>
      </w:r>
      <w:r w:rsidRPr="000F6905">
        <w:rPr>
          <w:sz w:val="26"/>
          <w:szCs w:val="26"/>
        </w:rPr>
        <w:t xml:space="preserve">юджетным кодексом Российской Федерации, Уставом </w:t>
      </w:r>
      <w:proofErr w:type="gramStart"/>
      <w:r w:rsidRPr="000F6905">
        <w:rPr>
          <w:sz w:val="26"/>
          <w:szCs w:val="26"/>
        </w:rPr>
        <w:t>Катав-Ивановского</w:t>
      </w:r>
      <w:proofErr w:type="gramEnd"/>
      <w:r w:rsidRPr="000F6905">
        <w:rPr>
          <w:sz w:val="26"/>
          <w:szCs w:val="26"/>
        </w:rPr>
        <w:t xml:space="preserve"> муниципального района, Законом Челябинской области от 31.01.2022</w:t>
      </w:r>
      <w:r w:rsidR="00AC4AB5" w:rsidRPr="000F6905">
        <w:rPr>
          <w:sz w:val="26"/>
          <w:szCs w:val="26"/>
        </w:rPr>
        <w:t xml:space="preserve"> года </w:t>
      </w:r>
      <w:r w:rsidR="00542114" w:rsidRPr="000F6905">
        <w:rPr>
          <w:sz w:val="26"/>
          <w:szCs w:val="26"/>
        </w:rPr>
        <w:t>№</w:t>
      </w:r>
      <w:r w:rsidRPr="000F6905">
        <w:rPr>
          <w:sz w:val="26"/>
          <w:szCs w:val="26"/>
        </w:rPr>
        <w:t xml:space="preserve"> 521-ЗО </w:t>
      </w:r>
      <w:r w:rsidR="00542114" w:rsidRPr="000F6905">
        <w:rPr>
          <w:sz w:val="26"/>
          <w:szCs w:val="26"/>
        </w:rPr>
        <w:t>«</w:t>
      </w:r>
      <w:r w:rsidRPr="000F6905">
        <w:rPr>
          <w:sz w:val="26"/>
          <w:szCs w:val="26"/>
        </w:rPr>
        <w:t>О внесении изменений в Закон Челябинской области «О бюджетном процессе в Челябинской облас</w:t>
      </w:r>
      <w:r w:rsidR="00AC4AB5" w:rsidRPr="000F6905">
        <w:rPr>
          <w:sz w:val="26"/>
          <w:szCs w:val="26"/>
        </w:rPr>
        <w:t>ти</w:t>
      </w:r>
      <w:r w:rsidR="00542114" w:rsidRPr="000F6905">
        <w:rPr>
          <w:sz w:val="26"/>
          <w:szCs w:val="26"/>
        </w:rPr>
        <w:t>»</w:t>
      </w:r>
      <w:r w:rsidRPr="000F6905">
        <w:rPr>
          <w:sz w:val="26"/>
          <w:szCs w:val="26"/>
        </w:rPr>
        <w:t xml:space="preserve">, </w:t>
      </w:r>
      <w:r w:rsidR="00CE60E0" w:rsidRPr="000F6905">
        <w:rPr>
          <w:sz w:val="26"/>
          <w:szCs w:val="26"/>
        </w:rPr>
        <w:t>З</w:t>
      </w:r>
      <w:r w:rsidR="00DB0943" w:rsidRPr="000F6905">
        <w:rPr>
          <w:sz w:val="26"/>
          <w:szCs w:val="26"/>
        </w:rPr>
        <w:t>аконом Челябинской области от 27.06</w:t>
      </w:r>
      <w:r w:rsidR="00CE60E0" w:rsidRPr="000F6905">
        <w:rPr>
          <w:sz w:val="26"/>
          <w:szCs w:val="26"/>
        </w:rPr>
        <w:t xml:space="preserve">.2022 года </w:t>
      </w:r>
      <w:r w:rsidR="00542114" w:rsidRPr="000F6905">
        <w:rPr>
          <w:sz w:val="26"/>
          <w:szCs w:val="26"/>
        </w:rPr>
        <w:t>№</w:t>
      </w:r>
      <w:r w:rsidR="00DB0943" w:rsidRPr="000F6905">
        <w:rPr>
          <w:sz w:val="26"/>
          <w:szCs w:val="26"/>
        </w:rPr>
        <w:t xml:space="preserve"> 610-ЗО </w:t>
      </w:r>
      <w:r w:rsidR="00542114" w:rsidRPr="000F6905">
        <w:rPr>
          <w:sz w:val="26"/>
          <w:szCs w:val="26"/>
        </w:rPr>
        <w:t>«</w:t>
      </w:r>
      <w:r w:rsidR="00DB0943" w:rsidRPr="000F6905">
        <w:rPr>
          <w:sz w:val="26"/>
          <w:szCs w:val="26"/>
        </w:rPr>
        <w:t>О внесении изменения в статью 13</w:t>
      </w:r>
      <w:r w:rsidR="00CE60E0" w:rsidRPr="000F6905">
        <w:rPr>
          <w:sz w:val="26"/>
          <w:szCs w:val="26"/>
        </w:rPr>
        <w:t xml:space="preserve"> Закон</w:t>
      </w:r>
      <w:r w:rsidR="00DB0943" w:rsidRPr="000F6905">
        <w:rPr>
          <w:sz w:val="26"/>
          <w:szCs w:val="26"/>
        </w:rPr>
        <w:t xml:space="preserve">а </w:t>
      </w:r>
      <w:r w:rsidR="00CE60E0" w:rsidRPr="000F6905">
        <w:rPr>
          <w:sz w:val="26"/>
          <w:szCs w:val="26"/>
        </w:rPr>
        <w:t>Челябинской области «О бюджетном процессе в Челябинской области</w:t>
      </w:r>
      <w:r w:rsidR="00542114" w:rsidRPr="000F6905">
        <w:rPr>
          <w:sz w:val="26"/>
          <w:szCs w:val="26"/>
        </w:rPr>
        <w:t>»</w:t>
      </w:r>
      <w:r w:rsidR="00CE60E0" w:rsidRPr="000F6905">
        <w:rPr>
          <w:sz w:val="26"/>
          <w:szCs w:val="26"/>
        </w:rPr>
        <w:t xml:space="preserve">, </w:t>
      </w:r>
      <w:r w:rsidRPr="000F6905">
        <w:rPr>
          <w:sz w:val="26"/>
          <w:szCs w:val="26"/>
        </w:rPr>
        <w:t xml:space="preserve">Собрание депутатов </w:t>
      </w:r>
      <w:proofErr w:type="gramStart"/>
      <w:r w:rsidRPr="000F6905">
        <w:rPr>
          <w:sz w:val="26"/>
          <w:szCs w:val="26"/>
        </w:rPr>
        <w:t>Катав-Ивановского</w:t>
      </w:r>
      <w:proofErr w:type="gramEnd"/>
      <w:r w:rsidRPr="000F6905">
        <w:rPr>
          <w:sz w:val="26"/>
          <w:szCs w:val="26"/>
        </w:rPr>
        <w:t xml:space="preserve"> муниципального района</w:t>
      </w:r>
    </w:p>
    <w:p w:rsidR="00076DAB" w:rsidRPr="000F6905" w:rsidRDefault="00695B62" w:rsidP="000F6905">
      <w:pPr>
        <w:spacing w:line="276" w:lineRule="auto"/>
        <w:ind w:right="-1"/>
        <w:jc w:val="both"/>
        <w:rPr>
          <w:sz w:val="26"/>
          <w:szCs w:val="26"/>
        </w:rPr>
      </w:pPr>
      <w:r w:rsidRPr="000F6905">
        <w:rPr>
          <w:sz w:val="26"/>
          <w:szCs w:val="26"/>
        </w:rPr>
        <w:t>РЕШАЕТ:</w:t>
      </w:r>
    </w:p>
    <w:p w:rsidR="005D7A4A" w:rsidRPr="000F6905" w:rsidRDefault="008E7D18" w:rsidP="000F6905">
      <w:pPr>
        <w:pStyle w:val="a5"/>
        <w:tabs>
          <w:tab w:val="left" w:pos="3119"/>
        </w:tabs>
        <w:spacing w:line="276" w:lineRule="auto"/>
        <w:ind w:left="0" w:firstLine="709"/>
        <w:jc w:val="both"/>
        <w:rPr>
          <w:sz w:val="26"/>
          <w:szCs w:val="26"/>
        </w:rPr>
      </w:pPr>
      <w:r w:rsidRPr="000F6905">
        <w:rPr>
          <w:sz w:val="26"/>
          <w:szCs w:val="26"/>
        </w:rPr>
        <w:t xml:space="preserve">1. </w:t>
      </w:r>
      <w:r w:rsidR="005D7A4A" w:rsidRPr="000F6905">
        <w:rPr>
          <w:sz w:val="26"/>
          <w:szCs w:val="26"/>
        </w:rPr>
        <w:t>Внести в Положени</w:t>
      </w:r>
      <w:r w:rsidR="00AB4A6A" w:rsidRPr="000F6905">
        <w:rPr>
          <w:sz w:val="26"/>
          <w:szCs w:val="26"/>
        </w:rPr>
        <w:t>е</w:t>
      </w:r>
      <w:r w:rsidR="00DF228F" w:rsidRPr="000F6905">
        <w:rPr>
          <w:sz w:val="26"/>
          <w:szCs w:val="26"/>
        </w:rPr>
        <w:t xml:space="preserve"> о</w:t>
      </w:r>
      <w:r w:rsidR="005D7A4A" w:rsidRPr="000F6905">
        <w:rPr>
          <w:sz w:val="26"/>
          <w:szCs w:val="26"/>
        </w:rPr>
        <w:t xml:space="preserve"> бюджетном процессе </w:t>
      </w:r>
      <w:proofErr w:type="gramStart"/>
      <w:r w:rsidR="005D7A4A" w:rsidRPr="000F6905">
        <w:rPr>
          <w:sz w:val="26"/>
          <w:szCs w:val="26"/>
        </w:rPr>
        <w:t>в</w:t>
      </w:r>
      <w:proofErr w:type="gramEnd"/>
      <w:r w:rsidR="005D7A4A" w:rsidRPr="000F6905">
        <w:rPr>
          <w:sz w:val="26"/>
          <w:szCs w:val="26"/>
        </w:rPr>
        <w:t xml:space="preserve"> </w:t>
      </w:r>
      <w:proofErr w:type="gramStart"/>
      <w:r w:rsidR="005D7A4A" w:rsidRPr="000F6905">
        <w:rPr>
          <w:sz w:val="26"/>
          <w:szCs w:val="26"/>
        </w:rPr>
        <w:t>Катав-Ивановском</w:t>
      </w:r>
      <w:proofErr w:type="gramEnd"/>
      <w:r w:rsidR="005D7A4A" w:rsidRPr="000F6905">
        <w:rPr>
          <w:sz w:val="26"/>
          <w:szCs w:val="26"/>
        </w:rPr>
        <w:t xml:space="preserve"> муниципальном районе, утвержденное Решением Собрания депутатов Катав-Ивановского муниципального </w:t>
      </w:r>
      <w:r w:rsidR="00306DB0" w:rsidRPr="000F6905">
        <w:rPr>
          <w:sz w:val="26"/>
          <w:szCs w:val="26"/>
        </w:rPr>
        <w:t>района от 23.11.2016 года № 142</w:t>
      </w:r>
      <w:r w:rsidR="00AC4AB5" w:rsidRPr="000F6905">
        <w:rPr>
          <w:sz w:val="26"/>
          <w:szCs w:val="26"/>
        </w:rPr>
        <w:t xml:space="preserve"> </w:t>
      </w:r>
      <w:r w:rsidR="00AB4A6A" w:rsidRPr="000F6905">
        <w:rPr>
          <w:sz w:val="26"/>
          <w:szCs w:val="26"/>
        </w:rPr>
        <w:t>следующи</w:t>
      </w:r>
      <w:r w:rsidR="005D7A4A" w:rsidRPr="000F6905">
        <w:rPr>
          <w:sz w:val="26"/>
          <w:szCs w:val="26"/>
        </w:rPr>
        <w:t>е изменени</w:t>
      </w:r>
      <w:r w:rsidR="00AB4A6A" w:rsidRPr="000F6905">
        <w:rPr>
          <w:sz w:val="26"/>
          <w:szCs w:val="26"/>
        </w:rPr>
        <w:t>я</w:t>
      </w:r>
      <w:r w:rsidR="005D7A4A" w:rsidRPr="000F6905">
        <w:rPr>
          <w:sz w:val="26"/>
          <w:szCs w:val="26"/>
        </w:rPr>
        <w:t>:</w:t>
      </w:r>
    </w:p>
    <w:p w:rsidR="00D753A9" w:rsidRPr="000F6905" w:rsidRDefault="006B5CB5" w:rsidP="000F6905">
      <w:pPr>
        <w:spacing w:line="276" w:lineRule="auto"/>
        <w:ind w:firstLine="709"/>
        <w:jc w:val="both"/>
        <w:rPr>
          <w:sz w:val="26"/>
          <w:szCs w:val="26"/>
        </w:rPr>
      </w:pPr>
      <w:r w:rsidRPr="000F6905">
        <w:rPr>
          <w:sz w:val="26"/>
          <w:szCs w:val="26"/>
        </w:rPr>
        <w:t>1)</w:t>
      </w:r>
      <w:r w:rsidR="00AC4AB5" w:rsidRPr="000F6905">
        <w:rPr>
          <w:sz w:val="26"/>
          <w:szCs w:val="26"/>
        </w:rPr>
        <w:t xml:space="preserve"> </w:t>
      </w:r>
      <w:r w:rsidR="00A8642D" w:rsidRPr="000F6905">
        <w:rPr>
          <w:sz w:val="26"/>
          <w:szCs w:val="26"/>
        </w:rPr>
        <w:t>Статью 7 дополнить пунктом 59-1</w:t>
      </w:r>
      <w:r w:rsidR="00D753A9" w:rsidRPr="000F6905">
        <w:rPr>
          <w:sz w:val="26"/>
          <w:szCs w:val="26"/>
        </w:rPr>
        <w:t xml:space="preserve"> следующего содержания:</w:t>
      </w:r>
    </w:p>
    <w:p w:rsidR="00D753A9" w:rsidRPr="000F6905" w:rsidRDefault="00AC4AB5" w:rsidP="000F6905">
      <w:pPr>
        <w:pStyle w:val="formattext"/>
        <w:shd w:val="clear" w:color="auto" w:fill="FFFFFF"/>
        <w:spacing w:before="0" w:beforeAutospacing="0" w:after="0" w:afterAutospacing="0" w:line="276" w:lineRule="auto"/>
        <w:ind w:firstLine="709"/>
        <w:jc w:val="both"/>
        <w:textAlignment w:val="baseline"/>
        <w:rPr>
          <w:spacing w:val="2"/>
          <w:sz w:val="26"/>
          <w:szCs w:val="26"/>
        </w:rPr>
      </w:pPr>
      <w:proofErr w:type="gramStart"/>
      <w:r w:rsidRPr="000F6905">
        <w:rPr>
          <w:spacing w:val="2"/>
          <w:sz w:val="26"/>
          <w:szCs w:val="26"/>
        </w:rPr>
        <w:t>«59-1</w:t>
      </w:r>
      <w:r w:rsidR="00D753A9" w:rsidRPr="000F6905">
        <w:rPr>
          <w:spacing w:val="2"/>
          <w:sz w:val="26"/>
          <w:szCs w:val="26"/>
        </w:rPr>
        <w:t xml:space="preserve">) </w:t>
      </w:r>
      <w:r w:rsidRPr="000F6905">
        <w:rPr>
          <w:spacing w:val="2"/>
          <w:sz w:val="26"/>
          <w:szCs w:val="26"/>
        </w:rPr>
        <w:t xml:space="preserve">организует исполнение исполнительных документов, предусматривающих обращение взыскания на средства участников казначейского сопровождения, предоставляемые с целью исполнения обязательств участников казначейского сопровождения по заключенным </w:t>
      </w:r>
      <w:r w:rsidR="00A8642D" w:rsidRPr="000F6905">
        <w:rPr>
          <w:spacing w:val="2"/>
          <w:sz w:val="26"/>
          <w:szCs w:val="26"/>
        </w:rPr>
        <w:t>муниципальным</w:t>
      </w:r>
      <w:r w:rsidRPr="000F6905">
        <w:rPr>
          <w:spacing w:val="2"/>
          <w:sz w:val="26"/>
          <w:szCs w:val="26"/>
        </w:rPr>
        <w:t xml:space="preserve"> контрактам, договорам (соглашениям), контрактам (договорам), источником финансового обеспечения которых являются средства, п</w:t>
      </w:r>
      <w:r w:rsidR="00D22A63">
        <w:rPr>
          <w:spacing w:val="2"/>
          <w:sz w:val="26"/>
          <w:szCs w:val="26"/>
        </w:rPr>
        <w:t>редусмотренные пунктом 1 статьи</w:t>
      </w:r>
      <w:bookmarkStart w:id="0" w:name="_GoBack"/>
      <w:bookmarkEnd w:id="0"/>
      <w:r w:rsidR="00915B64" w:rsidRPr="000F6905">
        <w:rPr>
          <w:spacing w:val="2"/>
          <w:sz w:val="26"/>
          <w:szCs w:val="26"/>
        </w:rPr>
        <w:t xml:space="preserve"> 242-26 Бюдже</w:t>
      </w:r>
      <w:r w:rsidRPr="000F6905">
        <w:rPr>
          <w:spacing w:val="2"/>
          <w:sz w:val="26"/>
          <w:szCs w:val="26"/>
        </w:rPr>
        <w:t>тного кодекса Российской Федерации, а также судебных актов о возмещении</w:t>
      </w:r>
      <w:r w:rsidR="00915B64" w:rsidRPr="000F6905">
        <w:rPr>
          <w:spacing w:val="2"/>
          <w:sz w:val="26"/>
          <w:szCs w:val="26"/>
        </w:rPr>
        <w:t xml:space="preserve"> вреда, причиненного жизни и здоровью</w:t>
      </w:r>
      <w:r w:rsidR="00D753A9" w:rsidRPr="000F6905">
        <w:rPr>
          <w:spacing w:val="2"/>
          <w:sz w:val="26"/>
          <w:szCs w:val="26"/>
        </w:rPr>
        <w:t>.»</w:t>
      </w:r>
      <w:proofErr w:type="gramEnd"/>
    </w:p>
    <w:p w:rsidR="004D408C" w:rsidRPr="000F6905" w:rsidRDefault="004D408C" w:rsidP="000F6905">
      <w:pPr>
        <w:spacing w:line="276" w:lineRule="auto"/>
        <w:ind w:firstLine="709"/>
        <w:jc w:val="both"/>
        <w:rPr>
          <w:sz w:val="26"/>
          <w:szCs w:val="26"/>
        </w:rPr>
      </w:pPr>
      <w:r w:rsidRPr="000F6905">
        <w:rPr>
          <w:spacing w:val="2"/>
          <w:sz w:val="26"/>
          <w:szCs w:val="26"/>
        </w:rPr>
        <w:t xml:space="preserve">2) </w:t>
      </w:r>
      <w:r w:rsidRPr="000F6905">
        <w:rPr>
          <w:sz w:val="26"/>
          <w:szCs w:val="26"/>
        </w:rPr>
        <w:t>Часть 3 статьи 11 дополнить пунктом 1-1 следующего содержания:</w:t>
      </w:r>
    </w:p>
    <w:p w:rsidR="004D408C" w:rsidRPr="000F6905" w:rsidRDefault="004D408C" w:rsidP="000F6905">
      <w:pPr>
        <w:shd w:val="clear" w:color="auto" w:fill="FFFFFF"/>
        <w:spacing w:line="276" w:lineRule="auto"/>
        <w:ind w:firstLine="709"/>
        <w:jc w:val="both"/>
        <w:textAlignment w:val="baseline"/>
        <w:rPr>
          <w:spacing w:val="2"/>
          <w:sz w:val="26"/>
          <w:szCs w:val="26"/>
        </w:rPr>
      </w:pPr>
      <w:r w:rsidRPr="000F6905">
        <w:rPr>
          <w:spacing w:val="2"/>
          <w:sz w:val="26"/>
          <w:szCs w:val="26"/>
        </w:rPr>
        <w:t xml:space="preserve">«1-1) о взыскании денежных средств, в том числе судебных расходов, с казенного учреждения – должника, лицевой счет которому не открыт в Финансовом управлении администрации </w:t>
      </w:r>
      <w:proofErr w:type="gramStart"/>
      <w:r w:rsidRPr="000F6905">
        <w:rPr>
          <w:spacing w:val="2"/>
          <w:sz w:val="26"/>
          <w:szCs w:val="26"/>
        </w:rPr>
        <w:t>Катав-Ивановского</w:t>
      </w:r>
      <w:proofErr w:type="gramEnd"/>
      <w:r w:rsidRPr="000F6905">
        <w:rPr>
          <w:spacing w:val="2"/>
          <w:sz w:val="26"/>
          <w:szCs w:val="26"/>
        </w:rPr>
        <w:t xml:space="preserve"> муниципального района Челябинской области.»</w:t>
      </w:r>
    </w:p>
    <w:p w:rsidR="00483378" w:rsidRPr="000F6905" w:rsidRDefault="004D408C" w:rsidP="000F6905">
      <w:pPr>
        <w:pStyle w:val="formattext"/>
        <w:shd w:val="clear" w:color="auto" w:fill="FFFFFF"/>
        <w:spacing w:before="0" w:beforeAutospacing="0" w:after="0" w:afterAutospacing="0" w:line="276" w:lineRule="auto"/>
        <w:ind w:firstLine="709"/>
        <w:jc w:val="both"/>
        <w:textAlignment w:val="baseline"/>
        <w:rPr>
          <w:spacing w:val="2"/>
          <w:sz w:val="26"/>
          <w:szCs w:val="26"/>
        </w:rPr>
      </w:pPr>
      <w:r w:rsidRPr="000F6905">
        <w:rPr>
          <w:spacing w:val="2"/>
          <w:sz w:val="26"/>
          <w:szCs w:val="26"/>
        </w:rPr>
        <w:t>3</w:t>
      </w:r>
      <w:r w:rsidR="006B5CB5" w:rsidRPr="000F6905">
        <w:rPr>
          <w:spacing w:val="2"/>
          <w:sz w:val="26"/>
          <w:szCs w:val="26"/>
        </w:rPr>
        <w:t>)</w:t>
      </w:r>
      <w:r w:rsidR="003E11AE" w:rsidRPr="000F6905">
        <w:rPr>
          <w:spacing w:val="2"/>
          <w:sz w:val="26"/>
          <w:szCs w:val="26"/>
        </w:rPr>
        <w:t xml:space="preserve">  </w:t>
      </w:r>
      <w:r w:rsidR="00B975ED" w:rsidRPr="000F6905">
        <w:rPr>
          <w:spacing w:val="2"/>
          <w:sz w:val="26"/>
          <w:szCs w:val="26"/>
        </w:rPr>
        <w:t>Пункт 7</w:t>
      </w:r>
      <w:r w:rsidR="00A8642D" w:rsidRPr="000F6905">
        <w:rPr>
          <w:spacing w:val="2"/>
          <w:sz w:val="26"/>
          <w:szCs w:val="26"/>
        </w:rPr>
        <w:t xml:space="preserve"> части 3</w:t>
      </w:r>
      <w:r w:rsidR="00B975ED" w:rsidRPr="000F6905">
        <w:rPr>
          <w:spacing w:val="2"/>
          <w:sz w:val="26"/>
          <w:szCs w:val="26"/>
        </w:rPr>
        <w:t xml:space="preserve"> статьи</w:t>
      </w:r>
      <w:r w:rsidR="003E11AE" w:rsidRPr="000F6905">
        <w:rPr>
          <w:spacing w:val="2"/>
          <w:sz w:val="26"/>
          <w:szCs w:val="26"/>
        </w:rPr>
        <w:t xml:space="preserve"> 30</w:t>
      </w:r>
      <w:r w:rsidR="00616F3A" w:rsidRPr="000F6905">
        <w:rPr>
          <w:spacing w:val="2"/>
          <w:sz w:val="26"/>
          <w:szCs w:val="26"/>
        </w:rPr>
        <w:t xml:space="preserve"> изложить в новой редакции</w:t>
      </w:r>
      <w:r w:rsidR="00D753A9" w:rsidRPr="000F6905">
        <w:rPr>
          <w:spacing w:val="2"/>
          <w:sz w:val="26"/>
          <w:szCs w:val="26"/>
        </w:rPr>
        <w:t>:</w:t>
      </w:r>
    </w:p>
    <w:p w:rsidR="00D753A9" w:rsidRPr="000F6905" w:rsidRDefault="00616F3A" w:rsidP="000F6905">
      <w:pPr>
        <w:pStyle w:val="formattext"/>
        <w:shd w:val="clear" w:color="auto" w:fill="FFFFFF"/>
        <w:spacing w:before="0" w:beforeAutospacing="0" w:after="0" w:afterAutospacing="0" w:line="276" w:lineRule="auto"/>
        <w:jc w:val="both"/>
        <w:textAlignment w:val="baseline"/>
        <w:rPr>
          <w:spacing w:val="2"/>
          <w:sz w:val="26"/>
          <w:szCs w:val="26"/>
        </w:rPr>
      </w:pPr>
      <w:proofErr w:type="gramStart"/>
      <w:r w:rsidRPr="000F6905">
        <w:rPr>
          <w:spacing w:val="2"/>
          <w:sz w:val="26"/>
          <w:szCs w:val="26"/>
        </w:rPr>
        <w:t>«7)</w:t>
      </w:r>
      <w:r w:rsidR="00D753A9" w:rsidRPr="000F6905">
        <w:rPr>
          <w:spacing w:val="2"/>
          <w:sz w:val="26"/>
          <w:szCs w:val="26"/>
        </w:rPr>
        <w:t xml:space="preserve"> </w:t>
      </w:r>
      <w:r w:rsidRPr="000F6905">
        <w:rPr>
          <w:spacing w:val="2"/>
          <w:sz w:val="26"/>
          <w:szCs w:val="26"/>
        </w:rPr>
        <w:t xml:space="preserve"> в случае получения уведомления о предоставлении субсидий, субвенций, иных межбюджетных трансфертов, имеющих целевое назначение, предоставления из областного бюджета районному бюджету бюджетного кредита на финансовое обеспечение реализации инфраструктурных проектов, поступления в районный бюджет дотаций из областного бюджета (заключения соглашения о предоставлении из областного бюджета районному бюджету дотации)</w:t>
      </w:r>
      <w:r w:rsidR="00A8642D" w:rsidRPr="000F6905">
        <w:rPr>
          <w:spacing w:val="2"/>
          <w:sz w:val="26"/>
          <w:szCs w:val="26"/>
        </w:rPr>
        <w:t xml:space="preserve"> </w:t>
      </w:r>
      <w:r w:rsidRPr="000F6905">
        <w:rPr>
          <w:spacing w:val="2"/>
          <w:sz w:val="26"/>
          <w:szCs w:val="26"/>
        </w:rPr>
        <w:t>в течение текущего финансового года, и получения имеющих целевое назначение безвозмездных поступлений от</w:t>
      </w:r>
      <w:proofErr w:type="gramEnd"/>
      <w:r w:rsidRPr="000F6905">
        <w:rPr>
          <w:spacing w:val="2"/>
          <w:sz w:val="26"/>
          <w:szCs w:val="26"/>
        </w:rPr>
        <w:t xml:space="preserve"> физических и </w:t>
      </w:r>
      <w:r w:rsidRPr="000F6905">
        <w:rPr>
          <w:spacing w:val="2"/>
          <w:sz w:val="26"/>
          <w:szCs w:val="26"/>
        </w:rPr>
        <w:lastRenderedPageBreak/>
        <w:t>юридических лиц сверх объемов, утвержденных решением о бюджете, а также в случае сокращения (возврата при отсутствии потребности)</w:t>
      </w:r>
      <w:r w:rsidR="003231E4" w:rsidRPr="000F6905">
        <w:rPr>
          <w:spacing w:val="2"/>
          <w:sz w:val="26"/>
          <w:szCs w:val="26"/>
        </w:rPr>
        <w:t xml:space="preserve"> </w:t>
      </w:r>
      <w:r w:rsidRPr="000F6905">
        <w:rPr>
          <w:spacing w:val="2"/>
          <w:sz w:val="26"/>
          <w:szCs w:val="26"/>
        </w:rPr>
        <w:t>указанных средств</w:t>
      </w:r>
      <w:proofErr w:type="gramStart"/>
      <w:r w:rsidRPr="000F6905">
        <w:rPr>
          <w:spacing w:val="2"/>
          <w:sz w:val="26"/>
          <w:szCs w:val="26"/>
        </w:rPr>
        <w:t>;</w:t>
      </w:r>
      <w:r w:rsidR="00D753A9" w:rsidRPr="000F6905">
        <w:rPr>
          <w:spacing w:val="2"/>
          <w:sz w:val="26"/>
          <w:szCs w:val="26"/>
        </w:rPr>
        <w:t>»</w:t>
      </w:r>
      <w:proofErr w:type="gramEnd"/>
      <w:r w:rsidR="00D753A9" w:rsidRPr="000F6905">
        <w:rPr>
          <w:spacing w:val="2"/>
          <w:sz w:val="26"/>
          <w:szCs w:val="26"/>
        </w:rPr>
        <w:t xml:space="preserve"> </w:t>
      </w:r>
    </w:p>
    <w:p w:rsidR="00616F3A" w:rsidRPr="000F6905" w:rsidRDefault="004D408C" w:rsidP="000F6905">
      <w:pPr>
        <w:spacing w:line="276" w:lineRule="auto"/>
        <w:ind w:firstLine="709"/>
        <w:jc w:val="both"/>
        <w:rPr>
          <w:sz w:val="26"/>
          <w:szCs w:val="26"/>
        </w:rPr>
      </w:pPr>
      <w:r w:rsidRPr="000F6905">
        <w:rPr>
          <w:sz w:val="26"/>
          <w:szCs w:val="26"/>
        </w:rPr>
        <w:t>4</w:t>
      </w:r>
      <w:r w:rsidR="00AD783F" w:rsidRPr="000F6905">
        <w:rPr>
          <w:sz w:val="26"/>
          <w:szCs w:val="26"/>
        </w:rPr>
        <w:t xml:space="preserve">) </w:t>
      </w:r>
      <w:r w:rsidR="00A8642D" w:rsidRPr="000F6905">
        <w:rPr>
          <w:sz w:val="26"/>
          <w:szCs w:val="26"/>
        </w:rPr>
        <w:t>Часть 3 статьи 30 дополнить пунктом 11</w:t>
      </w:r>
      <w:r w:rsidR="00AD783F" w:rsidRPr="000F6905">
        <w:rPr>
          <w:sz w:val="26"/>
          <w:szCs w:val="26"/>
        </w:rPr>
        <w:t xml:space="preserve"> следующего содержания:</w:t>
      </w:r>
    </w:p>
    <w:p w:rsidR="00AD783F" w:rsidRPr="000F6905" w:rsidRDefault="00AD783F" w:rsidP="000F6905">
      <w:pPr>
        <w:shd w:val="clear" w:color="auto" w:fill="FFFFFF"/>
        <w:spacing w:line="276" w:lineRule="auto"/>
        <w:ind w:firstLine="709"/>
        <w:jc w:val="both"/>
        <w:textAlignment w:val="baseline"/>
        <w:rPr>
          <w:spacing w:val="2"/>
          <w:sz w:val="26"/>
          <w:szCs w:val="26"/>
        </w:rPr>
      </w:pPr>
      <w:r w:rsidRPr="000F6905">
        <w:rPr>
          <w:spacing w:val="2"/>
          <w:sz w:val="26"/>
          <w:szCs w:val="26"/>
        </w:rPr>
        <w:t xml:space="preserve"> </w:t>
      </w:r>
      <w:proofErr w:type="gramStart"/>
      <w:r w:rsidRPr="000F6905">
        <w:rPr>
          <w:spacing w:val="2"/>
          <w:sz w:val="26"/>
          <w:szCs w:val="26"/>
        </w:rPr>
        <w:t>«11)</w:t>
      </w:r>
      <w:r w:rsidR="00D753A9" w:rsidRPr="000F6905">
        <w:rPr>
          <w:spacing w:val="2"/>
          <w:sz w:val="26"/>
          <w:szCs w:val="26"/>
        </w:rPr>
        <w:t xml:space="preserve"> </w:t>
      </w:r>
      <w:r w:rsidRPr="000F6905">
        <w:rPr>
          <w:spacing w:val="2"/>
          <w:sz w:val="26"/>
          <w:szCs w:val="26"/>
        </w:rPr>
        <w:t>в случае увеличения бюджетных ассигнований текущего финансового года на оплату отдельных видов товаров, работ, услуг, приобретаемых с использованием электронного сертификата, в случаях, определенных федеральным законом, в объеме, не превышающем остатка не использованных на начало текущего финансового года бюджетных ассигнований на указанные цели в соответствии с требованиями, установленными Бюджетным кодексом российской Федерации.»</w:t>
      </w:r>
      <w:proofErr w:type="gramEnd"/>
    </w:p>
    <w:p w:rsidR="00AD783F" w:rsidRPr="000F6905" w:rsidRDefault="004D408C" w:rsidP="000F6905">
      <w:pPr>
        <w:shd w:val="clear" w:color="auto" w:fill="FFFFFF"/>
        <w:spacing w:line="276" w:lineRule="auto"/>
        <w:ind w:firstLine="709"/>
        <w:jc w:val="both"/>
        <w:textAlignment w:val="baseline"/>
        <w:rPr>
          <w:spacing w:val="2"/>
          <w:sz w:val="26"/>
          <w:szCs w:val="26"/>
        </w:rPr>
      </w:pPr>
      <w:r w:rsidRPr="000F6905">
        <w:rPr>
          <w:spacing w:val="2"/>
          <w:sz w:val="26"/>
          <w:szCs w:val="26"/>
        </w:rPr>
        <w:t>5</w:t>
      </w:r>
      <w:r w:rsidR="00A719CC" w:rsidRPr="000F6905">
        <w:rPr>
          <w:spacing w:val="2"/>
          <w:sz w:val="26"/>
          <w:szCs w:val="26"/>
        </w:rPr>
        <w:t xml:space="preserve">)  Пункт 3 статьи 41 изложить в новой редакции: </w:t>
      </w:r>
    </w:p>
    <w:p w:rsidR="00AD783F" w:rsidRPr="000F6905" w:rsidRDefault="00A719CC" w:rsidP="000F6905">
      <w:pPr>
        <w:shd w:val="clear" w:color="auto" w:fill="FFFFFF"/>
        <w:spacing w:line="276" w:lineRule="auto"/>
        <w:ind w:firstLine="709"/>
        <w:jc w:val="both"/>
        <w:textAlignment w:val="baseline"/>
        <w:rPr>
          <w:spacing w:val="2"/>
          <w:sz w:val="26"/>
          <w:szCs w:val="26"/>
        </w:rPr>
      </w:pPr>
      <w:r w:rsidRPr="000F6905">
        <w:rPr>
          <w:spacing w:val="2"/>
          <w:sz w:val="26"/>
          <w:szCs w:val="26"/>
        </w:rPr>
        <w:t xml:space="preserve">«3. </w:t>
      </w:r>
      <w:proofErr w:type="gramStart"/>
      <w:r w:rsidR="00936D34" w:rsidRPr="000F6905">
        <w:rPr>
          <w:spacing w:val="2"/>
          <w:sz w:val="26"/>
          <w:szCs w:val="26"/>
        </w:rPr>
        <w:t>Н</w:t>
      </w:r>
      <w:r w:rsidRPr="000F6905">
        <w:rPr>
          <w:spacing w:val="2"/>
          <w:sz w:val="26"/>
          <w:szCs w:val="26"/>
        </w:rPr>
        <w:t xml:space="preserve">е использованные получателями бюджетных средств остатки бюджетных средств, находящиеся не на едином счете районного бюджета, не позднее двух последних рабочих дней текущего финансового года подлежат перечислению получателями бюджетных средств на единый счет районного бюджета, если иное не предусмотрено Бюджетным кодексом Российской Федерации.» </w:t>
      </w:r>
      <w:proofErr w:type="gramEnd"/>
    </w:p>
    <w:p w:rsidR="00DA0E28" w:rsidRPr="000F6905" w:rsidRDefault="004D408C" w:rsidP="000F6905">
      <w:pPr>
        <w:shd w:val="clear" w:color="auto" w:fill="FFFFFF"/>
        <w:spacing w:line="276" w:lineRule="auto"/>
        <w:ind w:firstLine="709"/>
        <w:jc w:val="both"/>
        <w:textAlignment w:val="baseline"/>
        <w:rPr>
          <w:spacing w:val="2"/>
          <w:sz w:val="26"/>
          <w:szCs w:val="26"/>
        </w:rPr>
      </w:pPr>
      <w:r w:rsidRPr="000F6905">
        <w:rPr>
          <w:spacing w:val="2"/>
          <w:sz w:val="26"/>
          <w:szCs w:val="26"/>
        </w:rPr>
        <w:t>6</w:t>
      </w:r>
      <w:r w:rsidR="00DA0E28" w:rsidRPr="000F6905">
        <w:rPr>
          <w:spacing w:val="2"/>
          <w:sz w:val="26"/>
          <w:szCs w:val="26"/>
        </w:rPr>
        <w:t xml:space="preserve">)  Пункт 2 части 1 статьи 51 изложить в новой редакции: </w:t>
      </w:r>
    </w:p>
    <w:p w:rsidR="00AD783F" w:rsidRPr="000F6905" w:rsidRDefault="00DA0E28" w:rsidP="000F6905">
      <w:pPr>
        <w:shd w:val="clear" w:color="auto" w:fill="FFFFFF"/>
        <w:spacing w:line="276" w:lineRule="auto"/>
        <w:ind w:firstLine="709"/>
        <w:jc w:val="both"/>
        <w:textAlignment w:val="baseline"/>
        <w:rPr>
          <w:spacing w:val="2"/>
          <w:sz w:val="26"/>
          <w:szCs w:val="26"/>
        </w:rPr>
      </w:pPr>
      <w:proofErr w:type="gramStart"/>
      <w:r w:rsidRPr="000F6905">
        <w:rPr>
          <w:spacing w:val="2"/>
          <w:sz w:val="26"/>
          <w:szCs w:val="26"/>
        </w:rPr>
        <w:t>«</w:t>
      </w:r>
      <w:r w:rsidR="003118CE" w:rsidRPr="000F6905">
        <w:rPr>
          <w:spacing w:val="2"/>
          <w:sz w:val="26"/>
          <w:szCs w:val="26"/>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районного бюджета</w:t>
      </w:r>
      <w:r w:rsidR="00E31AD7" w:rsidRPr="000F6905">
        <w:rPr>
          <w:spacing w:val="2"/>
          <w:sz w:val="26"/>
          <w:szCs w:val="26"/>
        </w:rPr>
        <w:t>,</w:t>
      </w:r>
      <w:r w:rsidR="003118CE" w:rsidRPr="000F6905">
        <w:rPr>
          <w:spacing w:val="2"/>
          <w:sz w:val="26"/>
          <w:szCs w:val="26"/>
        </w:rPr>
        <w:t xml:space="preserve"> формирование доходов и осуществление расходов районного бюджета при управлении и распоряжении </w:t>
      </w:r>
      <w:r w:rsidR="00A22EB3" w:rsidRPr="000F6905">
        <w:rPr>
          <w:spacing w:val="2"/>
          <w:sz w:val="26"/>
          <w:szCs w:val="26"/>
        </w:rPr>
        <w:t>муниципальным</w:t>
      </w:r>
      <w:r w:rsidR="003118CE" w:rsidRPr="000F6905">
        <w:rPr>
          <w:spacing w:val="2"/>
          <w:sz w:val="26"/>
          <w:szCs w:val="26"/>
        </w:rPr>
        <w:t xml:space="preserve"> имуществом района и (или) его использовании, а также за соблюдением условий договоров (соглашений) о предоставлении средств из районного бюджета, муниципальных контрактов;».</w:t>
      </w:r>
      <w:r w:rsidR="00985AA4" w:rsidRPr="000F6905">
        <w:rPr>
          <w:spacing w:val="2"/>
          <w:sz w:val="26"/>
          <w:szCs w:val="26"/>
        </w:rPr>
        <w:t xml:space="preserve"> </w:t>
      </w:r>
      <w:proofErr w:type="gramEnd"/>
    </w:p>
    <w:p w:rsidR="00A151A0" w:rsidRPr="000F6905" w:rsidRDefault="00AF70C7" w:rsidP="000F6905">
      <w:pPr>
        <w:pStyle w:val="a9"/>
        <w:tabs>
          <w:tab w:val="left" w:pos="993"/>
          <w:tab w:val="left" w:pos="3119"/>
        </w:tabs>
        <w:spacing w:line="276" w:lineRule="auto"/>
        <w:ind w:firstLine="709"/>
        <w:jc w:val="both"/>
        <w:rPr>
          <w:sz w:val="26"/>
          <w:szCs w:val="26"/>
        </w:rPr>
      </w:pPr>
      <w:r w:rsidRPr="000F6905">
        <w:rPr>
          <w:sz w:val="26"/>
          <w:szCs w:val="26"/>
        </w:rPr>
        <w:t>2</w:t>
      </w:r>
      <w:r w:rsidR="00E96245" w:rsidRPr="000F6905">
        <w:rPr>
          <w:sz w:val="26"/>
          <w:szCs w:val="26"/>
        </w:rPr>
        <w:t xml:space="preserve">. </w:t>
      </w:r>
      <w:r w:rsidR="003564C4" w:rsidRPr="000F6905">
        <w:rPr>
          <w:sz w:val="26"/>
          <w:szCs w:val="26"/>
        </w:rPr>
        <w:t xml:space="preserve">Настоящее решение </w:t>
      </w:r>
      <w:r w:rsidR="001830DA" w:rsidRPr="000F6905">
        <w:rPr>
          <w:sz w:val="26"/>
          <w:szCs w:val="26"/>
        </w:rPr>
        <w:t xml:space="preserve">вступает в силу со дня официального опубликования </w:t>
      </w:r>
      <w:r w:rsidR="003564C4" w:rsidRPr="000F6905">
        <w:rPr>
          <w:sz w:val="26"/>
          <w:szCs w:val="26"/>
        </w:rPr>
        <w:t>в газете «Авангард»</w:t>
      </w:r>
    </w:p>
    <w:p w:rsidR="00076DAB" w:rsidRPr="000F6905" w:rsidRDefault="00076DAB" w:rsidP="000F6905">
      <w:pPr>
        <w:tabs>
          <w:tab w:val="left" w:pos="3119"/>
        </w:tabs>
        <w:spacing w:line="276" w:lineRule="auto"/>
        <w:rPr>
          <w:sz w:val="26"/>
          <w:szCs w:val="26"/>
        </w:rPr>
      </w:pPr>
    </w:p>
    <w:p w:rsidR="004F17EC" w:rsidRPr="000F6905" w:rsidRDefault="00104A85" w:rsidP="000F6905">
      <w:pPr>
        <w:tabs>
          <w:tab w:val="left" w:pos="3119"/>
          <w:tab w:val="left" w:pos="6825"/>
        </w:tabs>
        <w:spacing w:line="276" w:lineRule="auto"/>
        <w:rPr>
          <w:sz w:val="26"/>
          <w:szCs w:val="26"/>
        </w:rPr>
      </w:pPr>
      <w:r w:rsidRPr="000F6905">
        <w:rPr>
          <w:sz w:val="26"/>
          <w:szCs w:val="26"/>
        </w:rPr>
        <w:t>Пре</w:t>
      </w:r>
      <w:r w:rsidR="006B5CB5" w:rsidRPr="000F6905">
        <w:rPr>
          <w:sz w:val="26"/>
          <w:szCs w:val="26"/>
        </w:rPr>
        <w:t>дседатель</w:t>
      </w:r>
      <w:r w:rsidR="00682B91" w:rsidRPr="000F6905">
        <w:rPr>
          <w:sz w:val="26"/>
          <w:szCs w:val="26"/>
        </w:rPr>
        <w:t xml:space="preserve"> </w:t>
      </w:r>
      <w:r w:rsidR="006B5CB5" w:rsidRPr="000F6905">
        <w:rPr>
          <w:sz w:val="26"/>
          <w:szCs w:val="26"/>
        </w:rPr>
        <w:t>Собрания</w:t>
      </w:r>
      <w:r w:rsidR="00682B91" w:rsidRPr="000F6905">
        <w:rPr>
          <w:sz w:val="26"/>
          <w:szCs w:val="26"/>
        </w:rPr>
        <w:t xml:space="preserve"> </w:t>
      </w:r>
      <w:r w:rsidR="006B5CB5" w:rsidRPr="000F6905">
        <w:rPr>
          <w:sz w:val="26"/>
          <w:szCs w:val="26"/>
        </w:rPr>
        <w:t>депутатов</w:t>
      </w:r>
      <w:r w:rsidR="006B5CB5" w:rsidRPr="000F6905">
        <w:rPr>
          <w:sz w:val="26"/>
          <w:szCs w:val="26"/>
        </w:rPr>
        <w:tab/>
      </w:r>
      <w:r w:rsidR="00682B91" w:rsidRPr="000F6905">
        <w:rPr>
          <w:sz w:val="26"/>
          <w:szCs w:val="26"/>
        </w:rPr>
        <w:t xml:space="preserve">     </w:t>
      </w:r>
      <w:r w:rsidR="001E1FC0" w:rsidRPr="000F6905">
        <w:rPr>
          <w:sz w:val="26"/>
          <w:szCs w:val="26"/>
        </w:rPr>
        <w:t xml:space="preserve">    </w:t>
      </w:r>
      <w:r w:rsidR="00682B91" w:rsidRPr="000F6905">
        <w:rPr>
          <w:sz w:val="26"/>
          <w:szCs w:val="26"/>
        </w:rPr>
        <w:t xml:space="preserve">           </w:t>
      </w:r>
    </w:p>
    <w:p w:rsidR="002C35E5" w:rsidRPr="000F6905" w:rsidRDefault="002C35E5" w:rsidP="000F6905">
      <w:pPr>
        <w:tabs>
          <w:tab w:val="left" w:pos="3119"/>
          <w:tab w:val="left" w:pos="6825"/>
        </w:tabs>
        <w:spacing w:line="276" w:lineRule="auto"/>
        <w:rPr>
          <w:sz w:val="26"/>
          <w:szCs w:val="26"/>
        </w:rPr>
      </w:pPr>
      <w:proofErr w:type="gramStart"/>
      <w:r w:rsidRPr="000F6905">
        <w:rPr>
          <w:sz w:val="26"/>
          <w:szCs w:val="26"/>
        </w:rPr>
        <w:t>Катав-Ивановского</w:t>
      </w:r>
      <w:proofErr w:type="gramEnd"/>
      <w:r w:rsidRPr="000F6905">
        <w:rPr>
          <w:sz w:val="26"/>
          <w:szCs w:val="26"/>
        </w:rPr>
        <w:t xml:space="preserve"> муниципального района                                       А.В. Васильев</w:t>
      </w:r>
    </w:p>
    <w:p w:rsidR="00ED5CEB" w:rsidRPr="000F6905" w:rsidRDefault="00ED5CEB" w:rsidP="000F6905">
      <w:pPr>
        <w:spacing w:line="276" w:lineRule="auto"/>
        <w:rPr>
          <w:sz w:val="26"/>
          <w:szCs w:val="26"/>
        </w:rPr>
      </w:pPr>
    </w:p>
    <w:p w:rsidR="00ED5CEB" w:rsidRPr="000F6905" w:rsidRDefault="00ED5CEB" w:rsidP="000F6905">
      <w:pPr>
        <w:spacing w:line="276" w:lineRule="auto"/>
        <w:rPr>
          <w:sz w:val="26"/>
          <w:szCs w:val="26"/>
        </w:rPr>
      </w:pPr>
      <w:r w:rsidRPr="000F6905">
        <w:rPr>
          <w:sz w:val="26"/>
          <w:szCs w:val="26"/>
        </w:rPr>
        <w:t xml:space="preserve">Глава </w:t>
      </w:r>
      <w:proofErr w:type="gramStart"/>
      <w:r w:rsidRPr="000F6905">
        <w:rPr>
          <w:sz w:val="26"/>
          <w:szCs w:val="26"/>
        </w:rPr>
        <w:t>Катав-Ивановского</w:t>
      </w:r>
      <w:proofErr w:type="gramEnd"/>
    </w:p>
    <w:p w:rsidR="000E3D3A" w:rsidRPr="000F6905" w:rsidRDefault="00ED5CEB" w:rsidP="000F6905">
      <w:pPr>
        <w:spacing w:line="276" w:lineRule="auto"/>
        <w:rPr>
          <w:sz w:val="26"/>
          <w:szCs w:val="26"/>
        </w:rPr>
      </w:pPr>
      <w:r w:rsidRPr="000F6905">
        <w:rPr>
          <w:sz w:val="26"/>
          <w:szCs w:val="26"/>
        </w:rPr>
        <w:t>муниципального района</w:t>
      </w:r>
      <w:r w:rsidRPr="000F6905">
        <w:rPr>
          <w:sz w:val="26"/>
          <w:szCs w:val="26"/>
        </w:rPr>
        <w:tab/>
      </w:r>
      <w:r w:rsidRPr="000F6905">
        <w:rPr>
          <w:sz w:val="26"/>
          <w:szCs w:val="26"/>
        </w:rPr>
        <w:tab/>
      </w:r>
      <w:r w:rsidRPr="000F6905">
        <w:rPr>
          <w:sz w:val="26"/>
          <w:szCs w:val="26"/>
        </w:rPr>
        <w:tab/>
      </w:r>
      <w:r w:rsidRPr="000F6905">
        <w:rPr>
          <w:sz w:val="26"/>
          <w:szCs w:val="26"/>
        </w:rPr>
        <w:tab/>
      </w:r>
      <w:r w:rsidRPr="000F6905">
        <w:rPr>
          <w:sz w:val="26"/>
          <w:szCs w:val="26"/>
        </w:rPr>
        <w:tab/>
      </w:r>
      <w:r w:rsidRPr="000F6905">
        <w:rPr>
          <w:sz w:val="26"/>
          <w:szCs w:val="26"/>
        </w:rPr>
        <w:tab/>
      </w:r>
      <w:r w:rsidRPr="000F6905">
        <w:rPr>
          <w:sz w:val="26"/>
          <w:szCs w:val="26"/>
        </w:rPr>
        <w:tab/>
        <w:t xml:space="preserve">   </w:t>
      </w:r>
      <w:r w:rsidR="002C35E5" w:rsidRPr="000F6905">
        <w:rPr>
          <w:sz w:val="26"/>
          <w:szCs w:val="26"/>
        </w:rPr>
        <w:t xml:space="preserve"> </w:t>
      </w:r>
      <w:r w:rsidRPr="000F6905">
        <w:rPr>
          <w:sz w:val="26"/>
          <w:szCs w:val="26"/>
        </w:rPr>
        <w:t xml:space="preserve">Н.И. </w:t>
      </w:r>
      <w:proofErr w:type="spellStart"/>
      <w:r w:rsidRPr="000F6905">
        <w:rPr>
          <w:sz w:val="26"/>
          <w:szCs w:val="26"/>
        </w:rPr>
        <w:t>Шиманович</w:t>
      </w:r>
      <w:proofErr w:type="spellEnd"/>
    </w:p>
    <w:sectPr w:rsidR="000E3D3A" w:rsidRPr="000F6905" w:rsidSect="002C35E5">
      <w:pgSz w:w="11906" w:h="16838"/>
      <w:pgMar w:top="709"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92182"/>
    <w:multiLevelType w:val="hybridMultilevel"/>
    <w:tmpl w:val="A9DE276C"/>
    <w:lvl w:ilvl="0" w:tplc="08144B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9212B6E"/>
    <w:multiLevelType w:val="hybridMultilevel"/>
    <w:tmpl w:val="836E717A"/>
    <w:lvl w:ilvl="0" w:tplc="279CF5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1A87961"/>
    <w:multiLevelType w:val="hybridMultilevel"/>
    <w:tmpl w:val="836E717A"/>
    <w:lvl w:ilvl="0" w:tplc="279CF5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626560A"/>
    <w:multiLevelType w:val="hybridMultilevel"/>
    <w:tmpl w:val="1CB4873E"/>
    <w:lvl w:ilvl="0" w:tplc="795C2AD2">
      <w:start w:val="1"/>
      <w:numFmt w:val="decimal"/>
      <w:lvlText w:val="%1)"/>
      <w:lvlJc w:val="left"/>
      <w:pPr>
        <w:ind w:left="163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5D7A4A"/>
    <w:rsid w:val="000245DE"/>
    <w:rsid w:val="00030C6E"/>
    <w:rsid w:val="00061C5B"/>
    <w:rsid w:val="00076DAB"/>
    <w:rsid w:val="00095D4E"/>
    <w:rsid w:val="000E3D3A"/>
    <w:rsid w:val="000F5DC0"/>
    <w:rsid w:val="000F6905"/>
    <w:rsid w:val="00102BEB"/>
    <w:rsid w:val="00104A85"/>
    <w:rsid w:val="00117CD6"/>
    <w:rsid w:val="001504CE"/>
    <w:rsid w:val="00174CC5"/>
    <w:rsid w:val="001830DA"/>
    <w:rsid w:val="001851A5"/>
    <w:rsid w:val="001D56E7"/>
    <w:rsid w:val="001D6B75"/>
    <w:rsid w:val="001E1FC0"/>
    <w:rsid w:val="001F61E6"/>
    <w:rsid w:val="00246692"/>
    <w:rsid w:val="002B6ABE"/>
    <w:rsid w:val="002C35E5"/>
    <w:rsid w:val="00306DB0"/>
    <w:rsid w:val="003118CE"/>
    <w:rsid w:val="003231E4"/>
    <w:rsid w:val="00351A6C"/>
    <w:rsid w:val="003564C4"/>
    <w:rsid w:val="00366786"/>
    <w:rsid w:val="003B014B"/>
    <w:rsid w:val="003E11AE"/>
    <w:rsid w:val="00423A58"/>
    <w:rsid w:val="00483378"/>
    <w:rsid w:val="004D408C"/>
    <w:rsid w:val="004F17EC"/>
    <w:rsid w:val="0051444B"/>
    <w:rsid w:val="0053572D"/>
    <w:rsid w:val="00542114"/>
    <w:rsid w:val="0057279E"/>
    <w:rsid w:val="005A0737"/>
    <w:rsid w:val="005D7A4A"/>
    <w:rsid w:val="005E1FF4"/>
    <w:rsid w:val="005F7046"/>
    <w:rsid w:val="00616F3A"/>
    <w:rsid w:val="00682B91"/>
    <w:rsid w:val="00687DCE"/>
    <w:rsid w:val="00695B62"/>
    <w:rsid w:val="006A05F8"/>
    <w:rsid w:val="006B0AE9"/>
    <w:rsid w:val="006B5CB5"/>
    <w:rsid w:val="007002E3"/>
    <w:rsid w:val="0070376D"/>
    <w:rsid w:val="00704E84"/>
    <w:rsid w:val="00772F06"/>
    <w:rsid w:val="0079733F"/>
    <w:rsid w:val="00890C68"/>
    <w:rsid w:val="008956C5"/>
    <w:rsid w:val="008A6C2B"/>
    <w:rsid w:val="008A71F7"/>
    <w:rsid w:val="008C1F08"/>
    <w:rsid w:val="008D7379"/>
    <w:rsid w:val="008E3176"/>
    <w:rsid w:val="008E7D18"/>
    <w:rsid w:val="00901E82"/>
    <w:rsid w:val="00915B64"/>
    <w:rsid w:val="00936D34"/>
    <w:rsid w:val="00985AA4"/>
    <w:rsid w:val="00A033BE"/>
    <w:rsid w:val="00A151A0"/>
    <w:rsid w:val="00A22EB3"/>
    <w:rsid w:val="00A23457"/>
    <w:rsid w:val="00A719CC"/>
    <w:rsid w:val="00A8642D"/>
    <w:rsid w:val="00A9232F"/>
    <w:rsid w:val="00AB4A6A"/>
    <w:rsid w:val="00AC4AB5"/>
    <w:rsid w:val="00AC5459"/>
    <w:rsid w:val="00AD783F"/>
    <w:rsid w:val="00AF70C7"/>
    <w:rsid w:val="00B0049B"/>
    <w:rsid w:val="00B14308"/>
    <w:rsid w:val="00B155B9"/>
    <w:rsid w:val="00B248A3"/>
    <w:rsid w:val="00B30382"/>
    <w:rsid w:val="00B34C7D"/>
    <w:rsid w:val="00B975ED"/>
    <w:rsid w:val="00BB7E1A"/>
    <w:rsid w:val="00C441C4"/>
    <w:rsid w:val="00C52F9C"/>
    <w:rsid w:val="00CA4BFA"/>
    <w:rsid w:val="00CE1BBD"/>
    <w:rsid w:val="00CE60E0"/>
    <w:rsid w:val="00CF4FC8"/>
    <w:rsid w:val="00CF6150"/>
    <w:rsid w:val="00D110BD"/>
    <w:rsid w:val="00D22A63"/>
    <w:rsid w:val="00D753A9"/>
    <w:rsid w:val="00DA0E28"/>
    <w:rsid w:val="00DB0943"/>
    <w:rsid w:val="00DF228F"/>
    <w:rsid w:val="00E14BFE"/>
    <w:rsid w:val="00E31AD7"/>
    <w:rsid w:val="00E8003C"/>
    <w:rsid w:val="00E91181"/>
    <w:rsid w:val="00E96245"/>
    <w:rsid w:val="00ED5CEB"/>
    <w:rsid w:val="00EF067B"/>
    <w:rsid w:val="00F200E2"/>
    <w:rsid w:val="00F32775"/>
    <w:rsid w:val="00F61DC3"/>
    <w:rsid w:val="00F8766D"/>
    <w:rsid w:val="00F97DAB"/>
    <w:rsid w:val="00FA532A"/>
    <w:rsid w:val="00FB61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A4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D7A4A"/>
    <w:pPr>
      <w:tabs>
        <w:tab w:val="center" w:pos="4153"/>
        <w:tab w:val="right" w:pos="8306"/>
      </w:tabs>
    </w:pPr>
    <w:rPr>
      <w:sz w:val="26"/>
    </w:rPr>
  </w:style>
  <w:style w:type="character" w:customStyle="1" w:styleId="a4">
    <w:name w:val="Верхний колонтитул Знак"/>
    <w:basedOn w:val="a0"/>
    <w:link w:val="a3"/>
    <w:rsid w:val="005D7A4A"/>
    <w:rPr>
      <w:rFonts w:ascii="Times New Roman" w:eastAsia="Times New Roman" w:hAnsi="Times New Roman" w:cs="Times New Roman"/>
      <w:sz w:val="26"/>
      <w:szCs w:val="20"/>
      <w:lang w:eastAsia="ru-RU"/>
    </w:rPr>
  </w:style>
  <w:style w:type="paragraph" w:styleId="a5">
    <w:name w:val="List Paragraph"/>
    <w:basedOn w:val="a"/>
    <w:uiPriority w:val="34"/>
    <w:qFormat/>
    <w:rsid w:val="005D7A4A"/>
    <w:pPr>
      <w:ind w:left="720"/>
      <w:contextualSpacing/>
    </w:pPr>
  </w:style>
  <w:style w:type="paragraph" w:styleId="a6">
    <w:name w:val="Body Text Indent"/>
    <w:basedOn w:val="a"/>
    <w:link w:val="a7"/>
    <w:rsid w:val="00F32775"/>
    <w:pPr>
      <w:ind w:firstLine="708"/>
      <w:jc w:val="both"/>
    </w:pPr>
    <w:rPr>
      <w:sz w:val="24"/>
      <w:szCs w:val="24"/>
    </w:rPr>
  </w:style>
  <w:style w:type="character" w:customStyle="1" w:styleId="a7">
    <w:name w:val="Основной текст с отступом Знак"/>
    <w:basedOn w:val="a0"/>
    <w:link w:val="a6"/>
    <w:rsid w:val="00F32775"/>
    <w:rPr>
      <w:rFonts w:ascii="Times New Roman" w:eastAsia="Times New Roman" w:hAnsi="Times New Roman" w:cs="Times New Roman"/>
      <w:sz w:val="24"/>
      <w:szCs w:val="24"/>
      <w:lang w:eastAsia="ru-RU"/>
    </w:rPr>
  </w:style>
  <w:style w:type="table" w:styleId="a8">
    <w:name w:val="Table Grid"/>
    <w:basedOn w:val="a1"/>
    <w:rsid w:val="00F3277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306DB0"/>
    <w:pPr>
      <w:spacing w:after="0"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061C5B"/>
  </w:style>
  <w:style w:type="character" w:styleId="aa">
    <w:name w:val="Hyperlink"/>
    <w:basedOn w:val="a0"/>
    <w:uiPriority w:val="99"/>
    <w:semiHidden/>
    <w:unhideWhenUsed/>
    <w:rsid w:val="00061C5B"/>
    <w:rPr>
      <w:color w:val="0000FF"/>
      <w:u w:val="single"/>
    </w:rPr>
  </w:style>
  <w:style w:type="paragraph" w:styleId="ab">
    <w:name w:val="Balloon Text"/>
    <w:basedOn w:val="a"/>
    <w:link w:val="ac"/>
    <w:uiPriority w:val="99"/>
    <w:semiHidden/>
    <w:unhideWhenUsed/>
    <w:rsid w:val="005E1FF4"/>
    <w:rPr>
      <w:rFonts w:ascii="Tahoma" w:hAnsi="Tahoma" w:cs="Tahoma"/>
      <w:sz w:val="16"/>
      <w:szCs w:val="16"/>
    </w:rPr>
  </w:style>
  <w:style w:type="character" w:customStyle="1" w:styleId="ac">
    <w:name w:val="Текст выноски Знак"/>
    <w:basedOn w:val="a0"/>
    <w:link w:val="ab"/>
    <w:uiPriority w:val="99"/>
    <w:semiHidden/>
    <w:rsid w:val="005E1FF4"/>
    <w:rPr>
      <w:rFonts w:ascii="Tahoma" w:eastAsia="Times New Roman" w:hAnsi="Tahoma" w:cs="Tahoma"/>
      <w:sz w:val="16"/>
      <w:szCs w:val="16"/>
      <w:lang w:eastAsia="ru-RU"/>
    </w:rPr>
  </w:style>
  <w:style w:type="paragraph" w:customStyle="1" w:styleId="formattext">
    <w:name w:val="formattext"/>
    <w:basedOn w:val="a"/>
    <w:rsid w:val="00D753A9"/>
    <w:pPr>
      <w:spacing w:before="100" w:beforeAutospacing="1" w:after="100" w:afterAutospacing="1"/>
    </w:pPr>
    <w:rPr>
      <w:sz w:val="24"/>
      <w:szCs w:val="24"/>
    </w:rPr>
  </w:style>
  <w:style w:type="character" w:styleId="ad">
    <w:name w:val="Strong"/>
    <w:basedOn w:val="a0"/>
    <w:uiPriority w:val="22"/>
    <w:qFormat/>
    <w:rsid w:val="00D753A9"/>
    <w:rPr>
      <w:b/>
      <w:bCs/>
    </w:rPr>
  </w:style>
  <w:style w:type="paragraph" w:customStyle="1" w:styleId="ConsPlusNormal">
    <w:name w:val="ConsPlusNormal"/>
    <w:link w:val="ConsPlusNormal0"/>
    <w:uiPriority w:val="99"/>
    <w:rsid w:val="00D753A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character" w:customStyle="1" w:styleId="ConsPlusNormal0">
    <w:name w:val="ConsPlusNormal Знак"/>
    <w:basedOn w:val="a0"/>
    <w:link w:val="ConsPlusNormal"/>
    <w:uiPriority w:val="99"/>
    <w:rsid w:val="00D753A9"/>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45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87042-99AF-4654-AC81-468856E81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Pages>
  <Words>651</Words>
  <Characters>3711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urist2</dc:creator>
  <cp:lastModifiedBy>Пользователь</cp:lastModifiedBy>
  <cp:revision>74</cp:revision>
  <cp:lastPrinted>2022-11-02T04:25:00Z</cp:lastPrinted>
  <dcterms:created xsi:type="dcterms:W3CDTF">2021-11-09T05:38:00Z</dcterms:created>
  <dcterms:modified xsi:type="dcterms:W3CDTF">2022-11-18T10:56:00Z</dcterms:modified>
</cp:coreProperties>
</file>